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629"/>
      </w:tblGrid>
      <w:tr w:rsidR="003B5933" w:rsidRPr="00521FBA" w14:paraId="283AF4E4" w14:textId="77777777" w:rsidTr="0086767A">
        <w:tc>
          <w:tcPr>
            <w:tcW w:w="4613" w:type="dxa"/>
          </w:tcPr>
          <w:p w14:paraId="43779D2E" w14:textId="77777777" w:rsidR="003B5933" w:rsidRPr="00521FBA" w:rsidRDefault="003B5933" w:rsidP="003B5933">
            <w:pPr>
              <w:spacing w:before="60" w:after="60"/>
              <w:jc w:val="center"/>
              <w:rPr>
                <w:rFonts w:cs="Times New Roman"/>
                <w:b/>
                <w:szCs w:val="28"/>
              </w:rPr>
            </w:pPr>
            <w:r>
              <w:rPr>
                <w:rFonts w:cs="Times New Roman"/>
                <w:b/>
                <w:szCs w:val="28"/>
              </w:rPr>
              <w:t xml:space="preserve">  </w:t>
            </w:r>
          </w:p>
        </w:tc>
        <w:tc>
          <w:tcPr>
            <w:tcW w:w="4629" w:type="dxa"/>
          </w:tcPr>
          <w:p w14:paraId="5ED5B7F7" w14:textId="7A0DD29B" w:rsidR="003B5933" w:rsidRPr="00521FBA" w:rsidRDefault="003B5933" w:rsidP="003B5933">
            <w:pPr>
              <w:spacing w:before="60" w:after="60"/>
              <w:jc w:val="center"/>
              <w:rPr>
                <w:rFonts w:cs="Times New Roman"/>
                <w:b/>
                <w:szCs w:val="28"/>
              </w:rPr>
            </w:pPr>
            <w:r w:rsidRPr="00521FBA">
              <w:rPr>
                <w:rFonts w:cs="Times New Roman"/>
                <w:b/>
                <w:szCs w:val="28"/>
              </w:rPr>
              <w:t>LÃNH ĐẠO</w:t>
            </w:r>
            <w:r w:rsidR="00E33A8E">
              <w:rPr>
                <w:rFonts w:cs="Times New Roman"/>
                <w:b/>
                <w:szCs w:val="28"/>
              </w:rPr>
              <w:t xml:space="preserve"> ĐƠN VỊ</w:t>
            </w:r>
          </w:p>
          <w:p w14:paraId="47FF58CB" w14:textId="77777777" w:rsidR="003B5933" w:rsidRPr="00521FBA" w:rsidRDefault="003B5933" w:rsidP="003B5933">
            <w:pPr>
              <w:spacing w:before="60" w:after="60"/>
              <w:jc w:val="center"/>
              <w:rPr>
                <w:rFonts w:cs="Times New Roman"/>
                <w:b/>
                <w:szCs w:val="28"/>
              </w:rPr>
            </w:pPr>
            <w:r w:rsidRPr="00521FBA">
              <w:rPr>
                <w:rFonts w:cs="Times New Roman"/>
                <w:b/>
                <w:szCs w:val="28"/>
              </w:rPr>
              <w:t>(DUYỆT)</w:t>
            </w:r>
          </w:p>
          <w:p w14:paraId="29FE4A53" w14:textId="77777777" w:rsidR="003B5933" w:rsidRPr="00521FBA" w:rsidRDefault="003B5933" w:rsidP="003B5933">
            <w:pPr>
              <w:spacing w:before="60" w:after="60"/>
              <w:jc w:val="center"/>
              <w:rPr>
                <w:rFonts w:cs="Times New Roman"/>
                <w:b/>
                <w:szCs w:val="28"/>
              </w:rPr>
            </w:pPr>
          </w:p>
          <w:p w14:paraId="1B761F2E" w14:textId="77777777" w:rsidR="003B5933" w:rsidRPr="00521FBA" w:rsidRDefault="003B5933" w:rsidP="003B5933">
            <w:pPr>
              <w:spacing w:before="60" w:after="60"/>
              <w:jc w:val="center"/>
              <w:rPr>
                <w:rFonts w:cs="Times New Roman"/>
                <w:b/>
                <w:szCs w:val="28"/>
              </w:rPr>
            </w:pPr>
          </w:p>
          <w:p w14:paraId="1D96F710" w14:textId="77777777" w:rsidR="003B5933" w:rsidRPr="00521FBA" w:rsidRDefault="003B5933" w:rsidP="003B5933">
            <w:pPr>
              <w:spacing w:before="60" w:after="60"/>
              <w:jc w:val="center"/>
              <w:rPr>
                <w:rFonts w:cs="Times New Roman"/>
                <w:b/>
                <w:szCs w:val="28"/>
              </w:rPr>
            </w:pPr>
          </w:p>
          <w:p w14:paraId="4390E200" w14:textId="77777777" w:rsidR="003B5933" w:rsidRPr="00521FBA" w:rsidRDefault="003B5933" w:rsidP="003B5933">
            <w:pPr>
              <w:spacing w:before="60" w:after="60"/>
              <w:jc w:val="center"/>
              <w:rPr>
                <w:rFonts w:cs="Times New Roman"/>
                <w:b/>
                <w:szCs w:val="28"/>
              </w:rPr>
            </w:pPr>
          </w:p>
        </w:tc>
      </w:tr>
      <w:tr w:rsidR="003B5933" w:rsidRPr="00521FBA" w14:paraId="6A3559B6" w14:textId="77777777" w:rsidTr="0086767A">
        <w:tc>
          <w:tcPr>
            <w:tcW w:w="4613" w:type="dxa"/>
          </w:tcPr>
          <w:p w14:paraId="78D18EF7" w14:textId="77777777" w:rsidR="003B5933" w:rsidRDefault="003B5933" w:rsidP="003B5933">
            <w:pPr>
              <w:spacing w:before="60" w:after="60"/>
              <w:jc w:val="center"/>
              <w:rPr>
                <w:rFonts w:cs="Times New Roman"/>
                <w:b/>
                <w:szCs w:val="28"/>
              </w:rPr>
            </w:pPr>
          </w:p>
        </w:tc>
        <w:tc>
          <w:tcPr>
            <w:tcW w:w="4629" w:type="dxa"/>
          </w:tcPr>
          <w:p w14:paraId="1A668628" w14:textId="77777777" w:rsidR="003B5933" w:rsidRPr="00521FBA" w:rsidRDefault="003B5933" w:rsidP="003B5933">
            <w:pPr>
              <w:spacing w:before="60" w:after="60"/>
              <w:jc w:val="center"/>
              <w:rPr>
                <w:rFonts w:cs="Times New Roman"/>
                <w:b/>
                <w:szCs w:val="28"/>
              </w:rPr>
            </w:pPr>
          </w:p>
        </w:tc>
      </w:tr>
    </w:tbl>
    <w:p w14:paraId="1DE08F26" w14:textId="14F59700" w:rsidR="0029680B" w:rsidRDefault="003B5933" w:rsidP="004F5AF5">
      <w:pPr>
        <w:rPr>
          <w:rFonts w:ascii="Times New Roman" w:hAnsi="Times New Roman"/>
          <w:b/>
          <w:bCs/>
          <w:color w:val="000000"/>
          <w:sz w:val="28"/>
          <w:szCs w:val="28"/>
        </w:rPr>
      </w:pPr>
      <w:r w:rsidRPr="00F312BE">
        <w:rPr>
          <w:rFonts w:ascii="Times New Roman" w:hAnsi="Times New Roman"/>
          <w:b/>
          <w:bCs/>
          <w:spacing w:val="-8"/>
          <w:sz w:val="28"/>
          <w:szCs w:val="28"/>
        </w:rPr>
        <w:t>- Bài viết:</w:t>
      </w:r>
      <w:r w:rsidR="0029680B" w:rsidRPr="0029680B">
        <w:rPr>
          <w:rFonts w:ascii="Times New Roman" w:hAnsi="Times New Roman"/>
          <w:b/>
          <w:bCs/>
          <w:color w:val="000000"/>
          <w:sz w:val="28"/>
          <w:szCs w:val="28"/>
        </w:rPr>
        <w:t xml:space="preserve"> </w:t>
      </w:r>
      <w:r w:rsidR="00E33A8E">
        <w:rPr>
          <w:rFonts w:ascii="Times New Roman" w:hAnsi="Times New Roman"/>
          <w:b/>
          <w:bCs/>
          <w:color w:val="000000"/>
          <w:sz w:val="28"/>
          <w:szCs w:val="28"/>
        </w:rPr>
        <w:t>Đẩy mạnh tuyên truyền, đ</w:t>
      </w:r>
      <w:r w:rsidR="0029680B">
        <w:rPr>
          <w:rFonts w:ascii="Times New Roman" w:hAnsi="Times New Roman"/>
          <w:b/>
          <w:bCs/>
          <w:color w:val="000000"/>
          <w:sz w:val="28"/>
          <w:szCs w:val="28"/>
        </w:rPr>
        <w:t>ưa thông tin pháp luật về cơ sở</w:t>
      </w:r>
    </w:p>
    <w:p w14:paraId="1E01A9A1" w14:textId="5D8B1978" w:rsidR="003B5933" w:rsidRPr="00080A4F" w:rsidRDefault="003B5933" w:rsidP="003B5933">
      <w:pPr>
        <w:spacing w:before="60" w:after="60" w:line="240"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0151D1">
        <w:rPr>
          <w:rFonts w:ascii="Times New Roman" w:hAnsi="Times New Roman" w:cs="Times New Roman"/>
          <w:sz w:val="28"/>
          <w:szCs w:val="28"/>
        </w:rPr>
        <w:t xml:space="preserve">Thực hiện: </w:t>
      </w:r>
      <w:bookmarkStart w:id="0" w:name="_GoBack"/>
      <w:bookmarkEnd w:id="0"/>
    </w:p>
    <w:p w14:paraId="40D55A9B" w14:textId="59A3C42D" w:rsidR="003B5933" w:rsidRPr="000151D1" w:rsidRDefault="003B5933" w:rsidP="003B5933">
      <w:pPr>
        <w:spacing w:before="60" w:after="6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51D1">
        <w:rPr>
          <w:rFonts w:ascii="Times New Roman" w:hAnsi="Times New Roman" w:cs="Times New Roman"/>
          <w:sz w:val="28"/>
          <w:szCs w:val="28"/>
        </w:rPr>
        <w:t xml:space="preserve">Đơn vị: </w:t>
      </w:r>
    </w:p>
    <w:p w14:paraId="5401D356" w14:textId="29F9A4AF" w:rsidR="003B5933" w:rsidRDefault="003B5933" w:rsidP="003B5933">
      <w:pPr>
        <w:spacing w:before="60" w:after="6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51D1">
        <w:rPr>
          <w:rFonts w:ascii="Times New Roman" w:hAnsi="Times New Roman" w:cs="Times New Roman"/>
          <w:sz w:val="28"/>
          <w:szCs w:val="28"/>
        </w:rPr>
        <w:t xml:space="preserve">Ngày thực hiện: </w:t>
      </w:r>
      <w:r w:rsidR="00080A4F">
        <w:rPr>
          <w:rFonts w:ascii="Times New Roman" w:hAnsi="Times New Roman" w:cs="Times New Roman"/>
          <w:sz w:val="28"/>
          <w:szCs w:val="28"/>
        </w:rPr>
        <w:t>8</w:t>
      </w:r>
      <w:r w:rsidRPr="000151D1">
        <w:rPr>
          <w:rFonts w:ascii="Times New Roman" w:hAnsi="Times New Roman" w:cs="Times New Roman"/>
          <w:sz w:val="28"/>
          <w:szCs w:val="28"/>
        </w:rPr>
        <w:t>/</w:t>
      </w:r>
      <w:r w:rsidR="00080A4F">
        <w:rPr>
          <w:rFonts w:ascii="Times New Roman" w:hAnsi="Times New Roman" w:cs="Times New Roman"/>
          <w:sz w:val="28"/>
          <w:szCs w:val="28"/>
        </w:rPr>
        <w:t>8</w:t>
      </w:r>
      <w:r w:rsidRPr="000151D1">
        <w:rPr>
          <w:rFonts w:ascii="Times New Roman" w:hAnsi="Times New Roman" w:cs="Times New Roman"/>
          <w:sz w:val="28"/>
          <w:szCs w:val="28"/>
        </w:rPr>
        <w:t>/2025.</w:t>
      </w:r>
    </w:p>
    <w:p w14:paraId="65155AB7" w14:textId="62D19637" w:rsidR="003B5933" w:rsidRPr="0029014B" w:rsidRDefault="003B5933" w:rsidP="003B5933">
      <w:pPr>
        <w:spacing w:before="60" w:after="60" w:line="240" w:lineRule="auto"/>
        <w:jc w:val="both"/>
        <w:rPr>
          <w:rFonts w:ascii="Times New Roman" w:hAnsi="Times New Roman" w:cs="Times New Roman"/>
          <w:sz w:val="28"/>
          <w:szCs w:val="28"/>
          <w:lang w:val="vi-VN"/>
        </w:rPr>
      </w:pPr>
      <w:r>
        <w:rPr>
          <w:rFonts w:ascii="Times New Roman" w:hAnsi="Times New Roman" w:cs="Times New Roman"/>
          <w:sz w:val="28"/>
          <w:szCs w:val="28"/>
        </w:rPr>
        <w:t>- Chú thích ảnh:</w:t>
      </w:r>
      <w:r w:rsidR="00523223">
        <w:rPr>
          <w:rFonts w:ascii="Times New Roman" w:hAnsi="Times New Roman" w:cs="Times New Roman"/>
          <w:sz w:val="28"/>
          <w:szCs w:val="28"/>
        </w:rPr>
        <w:t xml:space="preserve"> </w:t>
      </w:r>
    </w:p>
    <w:p w14:paraId="7F45FB77" w14:textId="71A46BE5" w:rsidR="003B5933" w:rsidRPr="00333417" w:rsidRDefault="003B5933" w:rsidP="00333417">
      <w:pPr>
        <w:jc w:val="both"/>
        <w:rPr>
          <w:rFonts w:ascii="Times New Roman" w:hAnsi="Times New Roman"/>
          <w:color w:val="000000"/>
          <w:sz w:val="28"/>
          <w:szCs w:val="28"/>
          <w:lang w:val="vi-VN"/>
        </w:rPr>
      </w:pPr>
      <w:r w:rsidRPr="006930A7">
        <w:rPr>
          <w:rFonts w:ascii="Times New Roman" w:hAnsi="Times New Roman" w:cs="Times New Roman"/>
          <w:i/>
          <w:sz w:val="28"/>
          <w:szCs w:val="28"/>
        </w:rPr>
        <w:t xml:space="preserve">+ </w:t>
      </w:r>
      <w:r w:rsidR="00080A4F">
        <w:rPr>
          <w:rFonts w:ascii="Times New Roman" w:hAnsi="Times New Roman" w:cs="Times New Roman"/>
          <w:i/>
          <w:sz w:val="28"/>
          <w:szCs w:val="28"/>
        </w:rPr>
        <w:t>Chùm</w:t>
      </w:r>
      <w:r w:rsidR="00080A4F">
        <w:rPr>
          <w:rFonts w:ascii="Times New Roman" w:hAnsi="Times New Roman" w:cs="Times New Roman"/>
          <w:i/>
          <w:sz w:val="28"/>
          <w:szCs w:val="28"/>
          <w:lang w:val="vi-VN"/>
        </w:rPr>
        <w:t xml:space="preserve"> ảnh 1:</w:t>
      </w:r>
      <w:r w:rsidR="00333417" w:rsidRPr="00333417">
        <w:rPr>
          <w:rFonts w:ascii="Times New Roman" w:hAnsi="Times New Roman"/>
          <w:color w:val="000000"/>
          <w:sz w:val="28"/>
          <w:szCs w:val="28"/>
        </w:rPr>
        <w:t xml:space="preserve"> </w:t>
      </w:r>
      <w:r w:rsidR="00333417">
        <w:rPr>
          <w:rFonts w:ascii="Times New Roman" w:hAnsi="Times New Roman"/>
          <w:color w:val="000000"/>
          <w:sz w:val="28"/>
          <w:szCs w:val="28"/>
        </w:rPr>
        <w:t>Tại ngày hội đã diễn ra nhiều hoạt động như: Văn nghệ, tuyên</w:t>
      </w:r>
      <w:r w:rsidR="00333417">
        <w:rPr>
          <w:rFonts w:ascii="Times New Roman" w:hAnsi="Times New Roman"/>
          <w:color w:val="000000"/>
          <w:sz w:val="28"/>
          <w:szCs w:val="28"/>
          <w:lang w:val="vi-VN"/>
        </w:rPr>
        <w:t xml:space="preserve"> truyền Luật trật tự ATGT và tặng quà học sinh có hoàn cảnh khó khăn trên địa bàn. </w:t>
      </w:r>
    </w:p>
    <w:p w14:paraId="70F332ED" w14:textId="34F68DA3" w:rsidR="00333417" w:rsidRPr="004E3C34" w:rsidRDefault="00080A4F" w:rsidP="00333417">
      <w:pPr>
        <w:jc w:val="both"/>
        <w:rPr>
          <w:rFonts w:ascii="Times New Roman" w:hAnsi="Times New Roman"/>
          <w:color w:val="000000"/>
          <w:sz w:val="28"/>
          <w:szCs w:val="28"/>
          <w:lang w:val="vi-VN"/>
        </w:rPr>
      </w:pPr>
      <w:r>
        <w:rPr>
          <w:rFonts w:ascii="Times New Roman" w:hAnsi="Times New Roman" w:cs="Times New Roman"/>
          <w:i/>
          <w:sz w:val="28"/>
          <w:szCs w:val="28"/>
          <w:lang w:val="vi-VN"/>
        </w:rPr>
        <w:t>+ Chùm ảnh 2:</w:t>
      </w:r>
      <w:r w:rsidR="00333417" w:rsidRPr="00333417">
        <w:rPr>
          <w:rFonts w:ascii="Times New Roman" w:hAnsi="Times New Roman"/>
          <w:color w:val="000000"/>
          <w:sz w:val="28"/>
          <w:szCs w:val="28"/>
          <w:lang w:val="vi-VN"/>
        </w:rPr>
        <w:t xml:space="preserve"> </w:t>
      </w:r>
      <w:r w:rsidR="00333417">
        <w:rPr>
          <w:rFonts w:ascii="Times New Roman" w:hAnsi="Times New Roman"/>
          <w:color w:val="000000"/>
          <w:sz w:val="28"/>
          <w:szCs w:val="28"/>
          <w:lang w:val="vi-VN"/>
        </w:rPr>
        <w:t xml:space="preserve">Công tác tuyên truyền </w:t>
      </w:r>
      <w:r w:rsidR="00333417">
        <w:rPr>
          <w:rFonts w:ascii="Times New Roman" w:hAnsi="Times New Roman"/>
          <w:color w:val="000000"/>
          <w:sz w:val="28"/>
          <w:szCs w:val="28"/>
        </w:rPr>
        <w:t>pháp luật</w:t>
      </w:r>
      <w:r w:rsidR="00333417">
        <w:rPr>
          <w:rFonts w:ascii="Times New Roman" w:hAnsi="Times New Roman"/>
          <w:color w:val="000000"/>
          <w:sz w:val="28"/>
          <w:szCs w:val="28"/>
          <w:lang w:val="vi-VN"/>
        </w:rPr>
        <w:t xml:space="preserve"> </w:t>
      </w:r>
      <w:r w:rsidR="00333417">
        <w:rPr>
          <w:rFonts w:ascii="Times New Roman" w:hAnsi="Times New Roman"/>
          <w:sz w:val="28"/>
          <w:szCs w:val="28"/>
          <w:lang w:val="vi-VN"/>
        </w:rPr>
        <w:t>và nhận biết tác hại, nguy hiểm của vũ khí, vật liệu nổ, công cụ hỗ trợ và pháo,</w:t>
      </w:r>
      <w:r w:rsidR="00333417">
        <w:rPr>
          <w:rFonts w:ascii="Times New Roman" w:hAnsi="Times New Roman"/>
          <w:color w:val="000000"/>
          <w:sz w:val="28"/>
          <w:szCs w:val="28"/>
        </w:rPr>
        <w:t xml:space="preserve"> với</w:t>
      </w:r>
      <w:r w:rsidR="00333417">
        <w:rPr>
          <w:rFonts w:ascii="Times New Roman" w:hAnsi="Times New Roman"/>
          <w:color w:val="000000"/>
          <w:sz w:val="28"/>
          <w:szCs w:val="28"/>
          <w:lang w:val="vi-VN"/>
        </w:rPr>
        <w:t xml:space="preserve"> phần giao lưu trả lời câu hỏi và quà tặng thiết thực là bình chữa cháy, thu hút đông đảo người dân tham gia.</w:t>
      </w:r>
    </w:p>
    <w:p w14:paraId="09979D16" w14:textId="3CF598E0" w:rsidR="00080A4F" w:rsidRPr="00080A4F" w:rsidRDefault="00080A4F" w:rsidP="003B5933">
      <w:pPr>
        <w:spacing w:before="60" w:after="60" w:line="240" w:lineRule="auto"/>
        <w:jc w:val="both"/>
        <w:rPr>
          <w:rFonts w:ascii="Times New Roman" w:hAnsi="Times New Roman" w:cs="Times New Roman"/>
          <w:i/>
          <w:sz w:val="28"/>
          <w:szCs w:val="28"/>
          <w:lang w:val="vi-VN"/>
        </w:rPr>
      </w:pPr>
    </w:p>
    <w:p w14:paraId="62D46EAA" w14:textId="77777777" w:rsidR="003B5933" w:rsidRPr="00474964" w:rsidRDefault="003B5933" w:rsidP="003B5933">
      <w:pPr>
        <w:spacing w:before="60" w:after="60" w:line="240" w:lineRule="auto"/>
        <w:jc w:val="center"/>
        <w:rPr>
          <w:rFonts w:ascii="Times New Roman" w:hAnsi="Times New Roman" w:cs="Times New Roman"/>
          <w:sz w:val="28"/>
          <w:szCs w:val="28"/>
          <w:u w:val="single"/>
        </w:rPr>
      </w:pPr>
      <w:r w:rsidRPr="00474964">
        <w:rPr>
          <w:rFonts w:ascii="Times New Roman" w:hAnsi="Times New Roman" w:cs="Times New Roman"/>
          <w:sz w:val="28"/>
          <w:szCs w:val="28"/>
          <w:u w:val="single"/>
        </w:rPr>
        <w:t>NỘI DUNG</w:t>
      </w:r>
    </w:p>
    <w:p w14:paraId="194304B4" w14:textId="77777777" w:rsidR="00CD518A" w:rsidRDefault="00CD518A" w:rsidP="005E3071">
      <w:pPr>
        <w:pStyle w:val="NoSpacing"/>
        <w:jc w:val="center"/>
        <w:rPr>
          <w:rFonts w:ascii="Times New Roman" w:hAnsi="Times New Roman"/>
          <w:b/>
          <w:bCs/>
          <w:sz w:val="28"/>
          <w:szCs w:val="28"/>
          <w:lang w:val="vi-VN"/>
        </w:rPr>
      </w:pPr>
    </w:p>
    <w:p w14:paraId="7AE8BB83" w14:textId="77777777" w:rsidR="00333417" w:rsidRDefault="00333417" w:rsidP="00333417">
      <w:pPr>
        <w:ind w:firstLine="720"/>
        <w:jc w:val="both"/>
        <w:rPr>
          <w:rFonts w:ascii="Times New Roman" w:hAnsi="Times New Roman"/>
          <w:color w:val="000000"/>
          <w:sz w:val="28"/>
          <w:szCs w:val="28"/>
          <w:lang w:val="vi-VN"/>
        </w:rPr>
      </w:pPr>
      <w:r>
        <w:rPr>
          <w:rFonts w:ascii="Times New Roman" w:hAnsi="Times New Roman"/>
          <w:color w:val="000000"/>
          <w:sz w:val="28"/>
          <w:szCs w:val="28"/>
        </w:rPr>
        <w:t>Sáng ngày</w:t>
      </w:r>
      <w:r>
        <w:rPr>
          <w:rFonts w:ascii="Times New Roman" w:hAnsi="Times New Roman"/>
          <w:color w:val="000000"/>
          <w:sz w:val="28"/>
          <w:szCs w:val="28"/>
          <w:lang w:val="vi-VN"/>
        </w:rPr>
        <w:t xml:space="preserve"> </w:t>
      </w:r>
      <w:r>
        <w:rPr>
          <w:rFonts w:ascii="Times New Roman" w:hAnsi="Times New Roman"/>
          <w:color w:val="000000"/>
          <w:sz w:val="28"/>
          <w:szCs w:val="28"/>
        </w:rPr>
        <w:t>8/8, UBND</w:t>
      </w:r>
      <w:r>
        <w:rPr>
          <w:rFonts w:ascii="Times New Roman" w:hAnsi="Times New Roman"/>
          <w:color w:val="000000"/>
          <w:sz w:val="28"/>
          <w:szCs w:val="28"/>
          <w:lang w:val="vi-VN"/>
        </w:rPr>
        <w:t xml:space="preserve"> </w:t>
      </w:r>
      <w:r>
        <w:rPr>
          <w:rFonts w:ascii="Times New Roman" w:hAnsi="Times New Roman"/>
          <w:color w:val="000000"/>
          <w:sz w:val="28"/>
          <w:szCs w:val="28"/>
        </w:rPr>
        <w:t>xã</w:t>
      </w:r>
      <w:r>
        <w:rPr>
          <w:rFonts w:ascii="Times New Roman" w:hAnsi="Times New Roman"/>
          <w:color w:val="000000"/>
          <w:sz w:val="28"/>
          <w:szCs w:val="28"/>
          <w:lang w:val="vi-VN"/>
        </w:rPr>
        <w:t xml:space="preserve"> Hợp Thành, tỉnh Thái Nguyên đã </w:t>
      </w:r>
      <w:r>
        <w:rPr>
          <w:rFonts w:ascii="Times New Roman" w:hAnsi="Times New Roman"/>
          <w:color w:val="000000"/>
          <w:sz w:val="28"/>
          <w:szCs w:val="28"/>
        </w:rPr>
        <w:t>tổ chức Ngày hội Toàn dân bảo vệ ANTQ năm 2025</w:t>
      </w:r>
      <w:r>
        <w:rPr>
          <w:rFonts w:ascii="Times New Roman" w:hAnsi="Times New Roman"/>
          <w:color w:val="000000"/>
          <w:sz w:val="28"/>
          <w:szCs w:val="28"/>
          <w:lang w:val="vi-VN"/>
        </w:rPr>
        <w:t xml:space="preserve"> với nhiều hoạt động ý nghĩa và nhân văn. </w:t>
      </w:r>
      <w:r w:rsidRPr="00F20B6C">
        <w:rPr>
          <w:rFonts w:ascii="Times New Roman" w:hAnsi="Times New Roman"/>
          <w:sz w:val="28"/>
          <w:szCs w:val="28"/>
        </w:rPr>
        <w:t xml:space="preserve">Chương trình năm nay không chỉ chú trọng đánh giá kết quả phong trào, nhân rộng mô hình, điển hình tiên tiến, khen thưởng các tập thể, cá nhân có thành tích, mà </w:t>
      </w:r>
      <w:r>
        <w:rPr>
          <w:rFonts w:ascii="Times New Roman" w:hAnsi="Times New Roman"/>
          <w:sz w:val="28"/>
          <w:szCs w:val="28"/>
        </w:rPr>
        <w:t>địa</w:t>
      </w:r>
      <w:r>
        <w:rPr>
          <w:rFonts w:ascii="Times New Roman" w:hAnsi="Times New Roman"/>
          <w:sz w:val="28"/>
          <w:szCs w:val="28"/>
          <w:lang w:val="vi-VN"/>
        </w:rPr>
        <w:t xml:space="preserve"> phương đã </w:t>
      </w:r>
      <w:r w:rsidRPr="00F20B6C">
        <w:rPr>
          <w:rFonts w:ascii="Times New Roman" w:hAnsi="Times New Roman"/>
          <w:sz w:val="28"/>
          <w:szCs w:val="28"/>
        </w:rPr>
        <w:t xml:space="preserve">lồng ghép hoạt động </w:t>
      </w:r>
      <w:r>
        <w:rPr>
          <w:rFonts w:ascii="Times New Roman" w:hAnsi="Times New Roman"/>
          <w:sz w:val="28"/>
          <w:szCs w:val="28"/>
        </w:rPr>
        <w:t>tuyên</w:t>
      </w:r>
      <w:r>
        <w:rPr>
          <w:rFonts w:ascii="Times New Roman" w:hAnsi="Times New Roman"/>
          <w:sz w:val="28"/>
          <w:szCs w:val="28"/>
          <w:lang w:val="vi-VN"/>
        </w:rPr>
        <w:t xml:space="preserve"> truyền các quy định của pháp luật </w:t>
      </w:r>
      <w:bookmarkStart w:id="1" w:name="_Hlk205556611"/>
      <w:r>
        <w:rPr>
          <w:rFonts w:ascii="Times New Roman" w:hAnsi="Times New Roman"/>
          <w:sz w:val="28"/>
          <w:szCs w:val="28"/>
          <w:lang w:val="vi-VN"/>
        </w:rPr>
        <w:t xml:space="preserve">và nhận biết tác hại, nguy hiểm của vũ khí, vật liệu nổ, công cụ hỗ trợ và pháo trên địa bàn, </w:t>
      </w:r>
      <w:r w:rsidRPr="00F20B6C">
        <w:rPr>
          <w:rFonts w:ascii="Times New Roman" w:hAnsi="Times New Roman"/>
          <w:sz w:val="28"/>
          <w:szCs w:val="28"/>
        </w:rPr>
        <w:t>tạo sức lan tỏa mạnh mẽ trong cộng đồng. </w:t>
      </w:r>
    </w:p>
    <w:bookmarkEnd w:id="1"/>
    <w:p w14:paraId="26D50090" w14:textId="3E971BC3" w:rsidR="00333417" w:rsidRPr="00A33939" w:rsidRDefault="00333417" w:rsidP="00A33939">
      <w:pPr>
        <w:ind w:firstLine="720"/>
        <w:jc w:val="both"/>
        <w:rPr>
          <w:rFonts w:ascii="Times New Roman" w:hAnsi="Times New Roman"/>
          <w:color w:val="000000"/>
          <w:sz w:val="28"/>
          <w:szCs w:val="28"/>
        </w:rPr>
      </w:pPr>
      <w:r>
        <w:rPr>
          <w:rFonts w:ascii="Times New Roman" w:hAnsi="Times New Roman"/>
          <w:color w:val="000000"/>
          <w:sz w:val="28"/>
          <w:szCs w:val="28"/>
        </w:rPr>
        <w:t xml:space="preserve">Tại </w:t>
      </w:r>
      <w:r w:rsidR="00E33A8E">
        <w:rPr>
          <w:rFonts w:ascii="Times New Roman" w:hAnsi="Times New Roman"/>
          <w:color w:val="000000"/>
          <w:sz w:val="28"/>
          <w:szCs w:val="28"/>
        </w:rPr>
        <w:t>N</w:t>
      </w:r>
      <w:r>
        <w:rPr>
          <w:rFonts w:ascii="Times New Roman" w:hAnsi="Times New Roman"/>
          <w:color w:val="000000"/>
          <w:sz w:val="28"/>
          <w:szCs w:val="28"/>
        </w:rPr>
        <w:t>gày hội, các đại biểu đã cùng nhau ôn lại kỷ niệm truyền thống vẻ vang của lực lượng Công an nhân dân Việt Nam qua 80 năm xây dựng, chiến đấu và trưởng thành; 20 năm Ngày hội toàn dân bảo vệ ANTQ; đồng thời tôn vinh vai trò, đóng góp to lớn của Nhân dân trong sự nghiệp bảo vệ Tổ quốc và xây dựng lực lượng Công an trong sạch, vững mạnh.</w:t>
      </w:r>
      <w:r w:rsidR="00A33939">
        <w:rPr>
          <w:rFonts w:ascii="Times New Roman" w:hAnsi="Times New Roman"/>
          <w:color w:val="000000"/>
          <w:sz w:val="28"/>
          <w:szCs w:val="28"/>
          <w:lang w:val="vi-VN"/>
        </w:rPr>
        <w:t xml:space="preserve"> </w:t>
      </w:r>
      <w:r>
        <w:rPr>
          <w:rFonts w:ascii="Times New Roman" w:hAnsi="Times New Roman"/>
          <w:color w:val="000000"/>
          <w:sz w:val="28"/>
          <w:szCs w:val="28"/>
        </w:rPr>
        <w:t>Những</w:t>
      </w:r>
      <w:r>
        <w:rPr>
          <w:rFonts w:ascii="Times New Roman" w:hAnsi="Times New Roman"/>
          <w:color w:val="000000"/>
          <w:sz w:val="28"/>
          <w:szCs w:val="28"/>
          <w:lang w:val="vi-VN"/>
        </w:rPr>
        <w:t xml:space="preserve"> </w:t>
      </w:r>
      <w:r>
        <w:rPr>
          <w:rFonts w:ascii="Times New Roman" w:hAnsi="Times New Roman"/>
          <w:color w:val="000000"/>
          <w:sz w:val="28"/>
          <w:szCs w:val="28"/>
        </w:rPr>
        <w:t xml:space="preserve">tháng đầu năm 2025, cấp ủy, chính quyền, các ban, ngành, đoàn thể xã đã tập trung tuyên truyền về mục đích, ý nghĩa, tầm quan </w:t>
      </w:r>
      <w:r>
        <w:rPr>
          <w:rFonts w:ascii="Times New Roman" w:hAnsi="Times New Roman"/>
          <w:color w:val="000000"/>
          <w:sz w:val="28"/>
          <w:szCs w:val="28"/>
        </w:rPr>
        <w:lastRenderedPageBreak/>
        <w:t>trọng của “Ngày hội toàn dân bảo vệ ANTQ”, tạo chuyển biến mới về nhận thức của cấp ủy, chính quyền các cấp, nhân dân đối với công tác đảm bảo ANTT. Công an xã chủ động nắm chắc tình hình, không để bị động, bất ngờ xảy ra</w:t>
      </w:r>
      <w:r>
        <w:rPr>
          <w:rFonts w:ascii="Times New Roman" w:hAnsi="Times New Roman"/>
          <w:color w:val="000000"/>
          <w:sz w:val="28"/>
          <w:szCs w:val="28"/>
          <w:lang w:val="vi-VN"/>
        </w:rPr>
        <w:t xml:space="preserve">. </w:t>
      </w:r>
    </w:p>
    <w:p w14:paraId="54835832" w14:textId="0029AB78" w:rsidR="00333417" w:rsidRDefault="00333417" w:rsidP="00333417">
      <w:pPr>
        <w:ind w:firstLine="720"/>
        <w:jc w:val="both"/>
        <w:rPr>
          <w:rFonts w:ascii="Times New Roman" w:hAnsi="Times New Roman"/>
          <w:color w:val="000000"/>
          <w:sz w:val="28"/>
          <w:szCs w:val="28"/>
          <w:lang w:val="vi-VN"/>
        </w:rPr>
      </w:pPr>
      <w:r>
        <w:rPr>
          <w:rFonts w:ascii="Times New Roman" w:hAnsi="Times New Roman"/>
          <w:sz w:val="28"/>
          <w:szCs w:val="28"/>
        </w:rPr>
        <w:t>Trong</w:t>
      </w:r>
      <w:r>
        <w:rPr>
          <w:rFonts w:ascii="Times New Roman" w:hAnsi="Times New Roman"/>
          <w:sz w:val="28"/>
          <w:szCs w:val="28"/>
          <w:lang w:val="vi-VN"/>
        </w:rPr>
        <w:t xml:space="preserve"> khuôn khổ chương trình, </w:t>
      </w:r>
      <w:r>
        <w:rPr>
          <w:rFonts w:ascii="Times New Roman" w:hAnsi="Times New Roman"/>
          <w:sz w:val="28"/>
          <w:szCs w:val="28"/>
        </w:rPr>
        <w:t>t</w:t>
      </w:r>
      <w:r w:rsidRPr="00C7053D">
        <w:rPr>
          <w:rFonts w:ascii="Times New Roman" w:hAnsi="Times New Roman"/>
          <w:sz w:val="28"/>
          <w:szCs w:val="28"/>
        </w:rPr>
        <w:t xml:space="preserve">hực hiện cao </w:t>
      </w:r>
      <w:r>
        <w:rPr>
          <w:rFonts w:ascii="Times New Roman" w:hAnsi="Times New Roman"/>
          <w:sz w:val="28"/>
          <w:szCs w:val="28"/>
        </w:rPr>
        <w:t>điểm</w:t>
      </w:r>
      <w:r>
        <w:rPr>
          <w:rFonts w:ascii="Times New Roman" w:hAnsi="Times New Roman"/>
          <w:sz w:val="28"/>
          <w:szCs w:val="28"/>
          <w:lang w:val="vi-VN"/>
        </w:rPr>
        <w:t xml:space="preserve"> </w:t>
      </w:r>
      <w:r w:rsidRPr="00C7053D">
        <w:rPr>
          <w:rFonts w:ascii="Times New Roman" w:hAnsi="Times New Roman"/>
          <w:sz w:val="28"/>
          <w:szCs w:val="28"/>
        </w:rPr>
        <w:t xml:space="preserve">bảo đảm tuyệt đối an ninh, an toàn Đại hội Đảng các cấp, tiến tới Đại hội toàn quốc lần thứ XIV của Đảng, các hoạt động kỷ niệm 80 năm Cách mạng tháng tám thành công, Quốc khánh nước CHXHCN Việt </w:t>
      </w:r>
      <w:r>
        <w:rPr>
          <w:rFonts w:ascii="Times New Roman" w:hAnsi="Times New Roman"/>
          <w:sz w:val="28"/>
          <w:szCs w:val="28"/>
        </w:rPr>
        <w:t>Nam</w:t>
      </w:r>
      <w:r>
        <w:rPr>
          <w:rFonts w:ascii="Times New Roman" w:hAnsi="Times New Roman"/>
          <w:sz w:val="28"/>
          <w:szCs w:val="28"/>
          <w:lang w:val="vi-VN"/>
        </w:rPr>
        <w:t xml:space="preserve">. </w:t>
      </w:r>
      <w:r>
        <w:rPr>
          <w:rFonts w:ascii="Times New Roman" w:hAnsi="Times New Roman"/>
          <w:color w:val="000000"/>
          <w:sz w:val="28"/>
          <w:szCs w:val="28"/>
        </w:rPr>
        <w:t>Nhằm tăng hiệu quả của đợt vận động, thu hồi vũ khí,vật liệu nổ, công cụ hỗ trợ</w:t>
      </w:r>
      <w:r>
        <w:rPr>
          <w:rFonts w:ascii="Times New Roman" w:hAnsi="Times New Roman"/>
          <w:color w:val="000000"/>
          <w:sz w:val="28"/>
          <w:szCs w:val="28"/>
          <w:lang w:val="vi-VN"/>
        </w:rPr>
        <w:t xml:space="preserve">, </w:t>
      </w:r>
      <w:r w:rsidR="00E33A8E">
        <w:rPr>
          <w:rFonts w:ascii="Times New Roman" w:hAnsi="Times New Roman"/>
          <w:color w:val="000000"/>
          <w:sz w:val="28"/>
          <w:szCs w:val="28"/>
        </w:rPr>
        <w:t>P</w:t>
      </w:r>
      <w:r>
        <w:rPr>
          <w:rFonts w:ascii="Times New Roman" w:hAnsi="Times New Roman"/>
          <w:color w:val="000000"/>
          <w:sz w:val="28"/>
          <w:szCs w:val="28"/>
          <w:lang w:val="vi-VN"/>
        </w:rPr>
        <w:t xml:space="preserve">hòng Cảnh sát QLHC về TTXH, Công an tỉnh </w:t>
      </w:r>
      <w:r>
        <w:rPr>
          <w:rFonts w:ascii="Times New Roman" w:hAnsi="Times New Roman"/>
          <w:color w:val="000000"/>
          <w:sz w:val="28"/>
          <w:szCs w:val="28"/>
        </w:rPr>
        <w:t>Thái Nguyên đã tổ chức tuyên truyền pháp luật</w:t>
      </w:r>
      <w:r>
        <w:rPr>
          <w:rFonts w:ascii="Times New Roman" w:hAnsi="Times New Roman"/>
          <w:color w:val="000000"/>
          <w:sz w:val="28"/>
          <w:szCs w:val="28"/>
          <w:lang w:val="vi-VN"/>
        </w:rPr>
        <w:t xml:space="preserve"> </w:t>
      </w:r>
      <w:r>
        <w:rPr>
          <w:rFonts w:ascii="Times New Roman" w:hAnsi="Times New Roman"/>
          <w:sz w:val="28"/>
          <w:szCs w:val="28"/>
          <w:lang w:val="vi-VN"/>
        </w:rPr>
        <w:t xml:space="preserve">và nhận biết tác hại, nguy hiểm </w:t>
      </w:r>
      <w:r w:rsidR="00A33939">
        <w:rPr>
          <w:rFonts w:ascii="Times New Roman" w:hAnsi="Times New Roman"/>
          <w:sz w:val="28"/>
          <w:szCs w:val="28"/>
          <w:lang w:val="vi-VN"/>
        </w:rPr>
        <w:t xml:space="preserve">và </w:t>
      </w:r>
      <w:r>
        <w:rPr>
          <w:rFonts w:ascii="Times New Roman" w:hAnsi="Times New Roman"/>
          <w:color w:val="000000"/>
          <w:sz w:val="28"/>
          <w:szCs w:val="28"/>
        </w:rPr>
        <w:t>vận động nhân dân giao nộp các loại vũ khí vũ khí, vật liệu nổ, công cụ hỗ trợ và pháo còn tồn đọng trên địa bàn xã, không để phát sinh nguy cơ các đối tượng sử dụng</w:t>
      </w:r>
      <w:r>
        <w:rPr>
          <w:rFonts w:ascii="Times New Roman" w:hAnsi="Times New Roman"/>
          <w:color w:val="000000"/>
          <w:sz w:val="28"/>
          <w:szCs w:val="28"/>
          <w:lang w:val="vi-VN"/>
        </w:rPr>
        <w:t xml:space="preserve">, </w:t>
      </w:r>
      <w:r>
        <w:rPr>
          <w:rFonts w:ascii="Times New Roman" w:hAnsi="Times New Roman"/>
          <w:color w:val="000000"/>
          <w:sz w:val="28"/>
          <w:szCs w:val="28"/>
        </w:rPr>
        <w:t>thực hiện các hành vi vi phạm pháp luật ảnh hưởng đến tình hình trật tự xã hội trên địa bàn. Tại buổi tuyên truyền, lực</w:t>
      </w:r>
      <w:r>
        <w:rPr>
          <w:rFonts w:ascii="Times New Roman" w:hAnsi="Times New Roman"/>
          <w:color w:val="000000"/>
          <w:sz w:val="28"/>
          <w:szCs w:val="28"/>
          <w:lang w:val="vi-VN"/>
        </w:rPr>
        <w:t xml:space="preserve"> lượng </w:t>
      </w:r>
      <w:r>
        <w:rPr>
          <w:rFonts w:ascii="Times New Roman" w:hAnsi="Times New Roman"/>
          <w:color w:val="000000"/>
          <w:sz w:val="28"/>
          <w:szCs w:val="28"/>
        </w:rPr>
        <w:t>Công an đã phổ biến, quán triệt các quy định của pháp luật liên quan đến quản lý, sử dụng và xử lý các</w:t>
      </w:r>
      <w:r>
        <w:rPr>
          <w:rFonts w:ascii="Times New Roman" w:hAnsi="Times New Roman"/>
          <w:color w:val="000000"/>
          <w:sz w:val="28"/>
          <w:szCs w:val="28"/>
          <w:lang w:val="vi-VN"/>
        </w:rPr>
        <w:t xml:space="preserve"> </w:t>
      </w:r>
      <w:r>
        <w:rPr>
          <w:rFonts w:ascii="Times New Roman" w:hAnsi="Times New Roman"/>
          <w:color w:val="000000"/>
          <w:sz w:val="28"/>
          <w:szCs w:val="28"/>
        </w:rPr>
        <w:t>hành vi vi phạm về sử dụng vũ khí, vật liệu nổ và công cụ hỗ trợ</w:t>
      </w:r>
      <w:r>
        <w:rPr>
          <w:rFonts w:ascii="Times New Roman" w:hAnsi="Times New Roman"/>
          <w:color w:val="000000"/>
          <w:sz w:val="28"/>
          <w:szCs w:val="28"/>
          <w:lang w:val="vi-VN"/>
        </w:rPr>
        <w:t xml:space="preserve">, </w:t>
      </w:r>
      <w:r>
        <w:rPr>
          <w:rFonts w:ascii="Times New Roman" w:hAnsi="Times New Roman"/>
          <w:color w:val="000000"/>
          <w:sz w:val="28"/>
          <w:szCs w:val="28"/>
        </w:rPr>
        <w:t>nêu rõ tác hại, nguy hiểm của việc tàng trữ, sử dụng trái phép các loại vũ khí thô sơ, súng tự chế, vật liệu nổ…</w:t>
      </w:r>
      <w:r>
        <w:rPr>
          <w:rFonts w:ascii="Times New Roman" w:hAnsi="Times New Roman"/>
          <w:color w:val="000000"/>
          <w:sz w:val="28"/>
          <w:szCs w:val="28"/>
          <w:lang w:val="vi-VN"/>
        </w:rPr>
        <w:t xml:space="preserve"> bằng những </w:t>
      </w:r>
      <w:r w:rsidRPr="0090522F">
        <w:rPr>
          <w:rFonts w:ascii="Times New Roman" w:hAnsi="Times New Roman"/>
          <w:color w:val="000000"/>
          <w:sz w:val="28"/>
          <w:szCs w:val="28"/>
        </w:rPr>
        <w:t xml:space="preserve">ví dụ cụ </w:t>
      </w:r>
      <w:r>
        <w:rPr>
          <w:rFonts w:ascii="Times New Roman" w:hAnsi="Times New Roman"/>
          <w:color w:val="000000"/>
          <w:sz w:val="28"/>
          <w:szCs w:val="28"/>
        </w:rPr>
        <w:t>thể</w:t>
      </w:r>
      <w:r>
        <w:rPr>
          <w:rFonts w:ascii="Times New Roman" w:hAnsi="Times New Roman"/>
          <w:color w:val="000000"/>
          <w:sz w:val="28"/>
          <w:szCs w:val="28"/>
          <w:lang w:val="vi-VN"/>
        </w:rPr>
        <w:t>, vụ việc xảy ra trên thực tế</w:t>
      </w:r>
      <w:r w:rsidRPr="0090522F">
        <w:rPr>
          <w:rFonts w:ascii="Times New Roman" w:hAnsi="Times New Roman"/>
          <w:color w:val="000000"/>
          <w:sz w:val="28"/>
          <w:szCs w:val="28"/>
        </w:rPr>
        <w:t xml:space="preserve"> </w:t>
      </w:r>
      <w:r>
        <w:rPr>
          <w:rFonts w:ascii="Times New Roman" w:hAnsi="Times New Roman"/>
          <w:color w:val="000000"/>
          <w:sz w:val="28"/>
          <w:szCs w:val="28"/>
        </w:rPr>
        <w:t>và</w:t>
      </w:r>
      <w:r>
        <w:rPr>
          <w:rFonts w:ascii="Times New Roman" w:hAnsi="Times New Roman"/>
          <w:color w:val="000000"/>
          <w:sz w:val="28"/>
          <w:szCs w:val="28"/>
          <w:lang w:val="vi-VN"/>
        </w:rPr>
        <w:t xml:space="preserve"> phần giao lưu, trả lời câu hỏi trực tiếp giúp </w:t>
      </w:r>
      <w:r w:rsidRPr="0090522F">
        <w:rPr>
          <w:rFonts w:ascii="Times New Roman" w:hAnsi="Times New Roman"/>
          <w:color w:val="000000"/>
          <w:sz w:val="28"/>
          <w:szCs w:val="28"/>
        </w:rPr>
        <w:t xml:space="preserve">người nghe dễ hiểu, dễ tiếp thu và tự giác thực hiện. Tùy từng địa phương, phong tục, tập quán của mỗi đồng bào dân </w:t>
      </w:r>
      <w:r>
        <w:rPr>
          <w:rFonts w:ascii="Times New Roman" w:hAnsi="Times New Roman"/>
          <w:color w:val="000000"/>
          <w:sz w:val="28"/>
          <w:szCs w:val="28"/>
        </w:rPr>
        <w:t>tộc</w:t>
      </w:r>
      <w:r>
        <w:rPr>
          <w:rFonts w:ascii="Times New Roman" w:hAnsi="Times New Roman"/>
          <w:color w:val="000000"/>
          <w:sz w:val="28"/>
          <w:szCs w:val="28"/>
          <w:lang w:val="vi-VN"/>
        </w:rPr>
        <w:t xml:space="preserve">, lực lượng Công an </w:t>
      </w:r>
      <w:r w:rsidRPr="0090522F">
        <w:rPr>
          <w:rFonts w:ascii="Times New Roman" w:hAnsi="Times New Roman"/>
          <w:color w:val="000000"/>
          <w:sz w:val="28"/>
          <w:szCs w:val="28"/>
        </w:rPr>
        <w:t>tổ chức tuyên truyền phù hợp,</w:t>
      </w:r>
      <w:r w:rsidR="00A33939">
        <w:rPr>
          <w:rFonts w:ascii="Times New Roman" w:hAnsi="Times New Roman"/>
          <w:color w:val="000000"/>
          <w:sz w:val="28"/>
          <w:szCs w:val="28"/>
          <w:lang w:val="vi-VN"/>
        </w:rPr>
        <w:t xml:space="preserve"> </w:t>
      </w:r>
      <w:r w:rsidRPr="0090522F">
        <w:rPr>
          <w:rFonts w:ascii="Times New Roman" w:hAnsi="Times New Roman"/>
          <w:color w:val="000000"/>
          <w:sz w:val="28"/>
          <w:szCs w:val="28"/>
        </w:rPr>
        <w:t xml:space="preserve">hiệu quả. </w:t>
      </w:r>
    </w:p>
    <w:p w14:paraId="74DAA287" w14:textId="0B1A0A73" w:rsidR="00333417" w:rsidRPr="00CB4718" w:rsidRDefault="00333417" w:rsidP="00CB4718">
      <w:pPr>
        <w:ind w:firstLine="720"/>
        <w:jc w:val="both"/>
        <w:rPr>
          <w:rFonts w:ascii="Times New Roman" w:hAnsi="Times New Roman"/>
          <w:color w:val="000000"/>
          <w:sz w:val="28"/>
          <w:szCs w:val="28"/>
          <w:lang w:val="vi-VN"/>
        </w:rPr>
      </w:pPr>
      <w:r w:rsidRPr="0090522F">
        <w:rPr>
          <w:rFonts w:ascii="Times New Roman" w:hAnsi="Times New Roman"/>
          <w:color w:val="000000"/>
          <w:sz w:val="28"/>
          <w:szCs w:val="28"/>
        </w:rPr>
        <w:t xml:space="preserve">Thông qua tuyên truyền rộng rãi, người dân đã nhận thức và hiểu rõ hơn việc </w:t>
      </w:r>
      <w:r>
        <w:rPr>
          <w:rFonts w:ascii="Times New Roman" w:hAnsi="Times New Roman"/>
          <w:color w:val="000000"/>
          <w:sz w:val="28"/>
          <w:szCs w:val="28"/>
        </w:rPr>
        <w:t>sử</w:t>
      </w:r>
      <w:r>
        <w:rPr>
          <w:rFonts w:ascii="Times New Roman" w:hAnsi="Times New Roman"/>
          <w:color w:val="000000"/>
          <w:sz w:val="28"/>
          <w:szCs w:val="28"/>
          <w:lang w:val="vi-VN"/>
        </w:rPr>
        <w:t xml:space="preserve"> dụng trái phép các loại vũ khí, vật liệu nổ và công cụ hỗ trợ </w:t>
      </w:r>
      <w:r w:rsidRPr="0090522F">
        <w:rPr>
          <w:rFonts w:ascii="Times New Roman" w:hAnsi="Times New Roman"/>
          <w:color w:val="000000"/>
          <w:sz w:val="28"/>
          <w:szCs w:val="28"/>
        </w:rPr>
        <w:t xml:space="preserve">nguy hiểm cho bản thân, gia đình và xã hội cần phải được ngăn chặn và loại bỏ. </w:t>
      </w:r>
      <w:r>
        <w:rPr>
          <w:rFonts w:ascii="Times New Roman" w:hAnsi="Times New Roman"/>
          <w:color w:val="000000"/>
          <w:sz w:val="28"/>
          <w:szCs w:val="28"/>
        </w:rPr>
        <w:t>Cùng với</w:t>
      </w:r>
      <w:r w:rsidR="00CB4718">
        <w:rPr>
          <w:rFonts w:ascii="Times New Roman" w:hAnsi="Times New Roman"/>
          <w:color w:val="000000"/>
          <w:sz w:val="28"/>
          <w:szCs w:val="28"/>
          <w:lang w:val="vi-VN"/>
        </w:rPr>
        <w:t xml:space="preserve"> đó</w:t>
      </w:r>
      <w:r>
        <w:rPr>
          <w:rFonts w:ascii="Times New Roman" w:hAnsi="Times New Roman"/>
          <w:color w:val="000000"/>
          <w:sz w:val="28"/>
          <w:szCs w:val="28"/>
        </w:rPr>
        <w:t>, lực</w:t>
      </w:r>
      <w:r>
        <w:rPr>
          <w:rFonts w:ascii="Times New Roman" w:hAnsi="Times New Roman"/>
          <w:color w:val="000000"/>
          <w:sz w:val="28"/>
          <w:szCs w:val="28"/>
          <w:lang w:val="vi-VN"/>
        </w:rPr>
        <w:t xml:space="preserve"> lượng </w:t>
      </w:r>
      <w:r>
        <w:rPr>
          <w:rFonts w:ascii="Times New Roman" w:hAnsi="Times New Roman"/>
          <w:color w:val="000000"/>
          <w:sz w:val="28"/>
          <w:szCs w:val="28"/>
        </w:rPr>
        <w:t>Công an toàn</w:t>
      </w:r>
      <w:r>
        <w:rPr>
          <w:rFonts w:ascii="Times New Roman" w:hAnsi="Times New Roman"/>
          <w:color w:val="000000"/>
          <w:sz w:val="28"/>
          <w:szCs w:val="28"/>
          <w:lang w:val="vi-VN"/>
        </w:rPr>
        <w:t xml:space="preserve"> tỉnh </w:t>
      </w:r>
      <w:r>
        <w:rPr>
          <w:rFonts w:ascii="Times New Roman" w:hAnsi="Times New Roman"/>
          <w:color w:val="000000"/>
          <w:sz w:val="28"/>
          <w:szCs w:val="28"/>
        </w:rPr>
        <w:t>đẩy mạnh tổ chức các đợt kiểm tra, rà soát để phát hiện và thu giữ các loại vũ khí, vật liệu nổ, công cụ hỗ trợ</w:t>
      </w:r>
      <w:r>
        <w:rPr>
          <w:rFonts w:ascii="Times New Roman" w:hAnsi="Times New Roman"/>
          <w:color w:val="000000"/>
          <w:sz w:val="28"/>
          <w:szCs w:val="28"/>
          <w:lang w:val="vi-VN"/>
        </w:rPr>
        <w:t xml:space="preserve"> và pháo</w:t>
      </w:r>
      <w:r>
        <w:rPr>
          <w:rFonts w:ascii="Times New Roman" w:hAnsi="Times New Roman"/>
          <w:color w:val="000000"/>
          <w:sz w:val="28"/>
          <w:szCs w:val="28"/>
        </w:rPr>
        <w:t>; xử lý nghiêm các trường hợp cố tình vi phạm. Đồng thời, vận động người dân tố giác, cung cấp thông tin giúp lực lượng Công an kịp thời ngăn chặn, xử lý các hành vi vi phạm pháp luật liên quan đến vũ khí, vật liệu nổ, công cụ hỗ trợ. </w:t>
      </w:r>
    </w:p>
    <w:p w14:paraId="029A0EF5" w14:textId="77777777" w:rsidR="00333417" w:rsidRDefault="00333417" w:rsidP="00333417">
      <w:pPr>
        <w:jc w:val="both"/>
        <w:rPr>
          <w:rFonts w:ascii="Times New Roman" w:hAnsi="Times New Roman"/>
          <w:color w:val="000000"/>
          <w:sz w:val="28"/>
          <w:szCs w:val="28"/>
          <w:lang w:val="vi-VN"/>
        </w:rPr>
      </w:pPr>
    </w:p>
    <w:p w14:paraId="780FDE7F" w14:textId="2C3AFED2" w:rsidR="00644C78" w:rsidRPr="00644C78" w:rsidRDefault="00644C78" w:rsidP="003B5933">
      <w:pPr>
        <w:spacing w:before="60" w:after="60" w:line="240" w:lineRule="auto"/>
        <w:ind w:firstLine="720"/>
        <w:jc w:val="both"/>
        <w:rPr>
          <w:rFonts w:ascii="Times New Roman" w:hAnsi="Times New Roman"/>
          <w:sz w:val="28"/>
          <w:szCs w:val="28"/>
          <w:lang w:val="vi-VN"/>
        </w:rPr>
      </w:pPr>
    </w:p>
    <w:sectPr w:rsidR="00644C78" w:rsidRPr="00644C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4B"/>
    <w:rsid w:val="000224E4"/>
    <w:rsid w:val="00041BBB"/>
    <w:rsid w:val="00047233"/>
    <w:rsid w:val="00051834"/>
    <w:rsid w:val="00067231"/>
    <w:rsid w:val="000675FD"/>
    <w:rsid w:val="00080A4F"/>
    <w:rsid w:val="000C1B6E"/>
    <w:rsid w:val="000D0157"/>
    <w:rsid w:val="000D34C7"/>
    <w:rsid w:val="000E7F72"/>
    <w:rsid w:val="000F1018"/>
    <w:rsid w:val="00122939"/>
    <w:rsid w:val="001868F2"/>
    <w:rsid w:val="00195899"/>
    <w:rsid w:val="001A0E6D"/>
    <w:rsid w:val="001D0E8C"/>
    <w:rsid w:val="00200448"/>
    <w:rsid w:val="00203266"/>
    <w:rsid w:val="00214DBA"/>
    <w:rsid w:val="0024627B"/>
    <w:rsid w:val="0029014B"/>
    <w:rsid w:val="0029680B"/>
    <w:rsid w:val="003169FC"/>
    <w:rsid w:val="00333417"/>
    <w:rsid w:val="003462A5"/>
    <w:rsid w:val="003609EE"/>
    <w:rsid w:val="00365CF3"/>
    <w:rsid w:val="003666F1"/>
    <w:rsid w:val="003B5933"/>
    <w:rsid w:val="003F492D"/>
    <w:rsid w:val="00405A12"/>
    <w:rsid w:val="00425FE5"/>
    <w:rsid w:val="00427E6E"/>
    <w:rsid w:val="004B1E43"/>
    <w:rsid w:val="004B3A0A"/>
    <w:rsid w:val="004C5162"/>
    <w:rsid w:val="004D2F0F"/>
    <w:rsid w:val="004F5AF5"/>
    <w:rsid w:val="004F78B5"/>
    <w:rsid w:val="00523223"/>
    <w:rsid w:val="00532AB2"/>
    <w:rsid w:val="00580198"/>
    <w:rsid w:val="005802F5"/>
    <w:rsid w:val="0058341A"/>
    <w:rsid w:val="00584C05"/>
    <w:rsid w:val="005A4372"/>
    <w:rsid w:val="005D1699"/>
    <w:rsid w:val="005E3071"/>
    <w:rsid w:val="005E55C4"/>
    <w:rsid w:val="005F2285"/>
    <w:rsid w:val="00644C78"/>
    <w:rsid w:val="006759F6"/>
    <w:rsid w:val="00687320"/>
    <w:rsid w:val="006A379B"/>
    <w:rsid w:val="00714FBD"/>
    <w:rsid w:val="00727001"/>
    <w:rsid w:val="00732B1D"/>
    <w:rsid w:val="00776658"/>
    <w:rsid w:val="007B60C3"/>
    <w:rsid w:val="007C1DCC"/>
    <w:rsid w:val="007D1119"/>
    <w:rsid w:val="007E1D66"/>
    <w:rsid w:val="00832A29"/>
    <w:rsid w:val="0083390D"/>
    <w:rsid w:val="008348F9"/>
    <w:rsid w:val="00836532"/>
    <w:rsid w:val="0085365E"/>
    <w:rsid w:val="00860EA7"/>
    <w:rsid w:val="008741BD"/>
    <w:rsid w:val="008773CE"/>
    <w:rsid w:val="00880692"/>
    <w:rsid w:val="0089058D"/>
    <w:rsid w:val="00893574"/>
    <w:rsid w:val="008949D1"/>
    <w:rsid w:val="008C677D"/>
    <w:rsid w:val="008D3394"/>
    <w:rsid w:val="008E20FC"/>
    <w:rsid w:val="008E305E"/>
    <w:rsid w:val="00923E16"/>
    <w:rsid w:val="00937057"/>
    <w:rsid w:val="009468BB"/>
    <w:rsid w:val="00991F27"/>
    <w:rsid w:val="009A1A60"/>
    <w:rsid w:val="009A2DDC"/>
    <w:rsid w:val="009A5140"/>
    <w:rsid w:val="009A59F7"/>
    <w:rsid w:val="009B3F4C"/>
    <w:rsid w:val="009D3AD5"/>
    <w:rsid w:val="00A1482A"/>
    <w:rsid w:val="00A33939"/>
    <w:rsid w:val="00A54C46"/>
    <w:rsid w:val="00A57009"/>
    <w:rsid w:val="00A82B4B"/>
    <w:rsid w:val="00AB5678"/>
    <w:rsid w:val="00B00DDB"/>
    <w:rsid w:val="00B90B75"/>
    <w:rsid w:val="00B9399E"/>
    <w:rsid w:val="00BE39CE"/>
    <w:rsid w:val="00BE7A97"/>
    <w:rsid w:val="00BF5FBF"/>
    <w:rsid w:val="00C04988"/>
    <w:rsid w:val="00C15ABC"/>
    <w:rsid w:val="00C304ED"/>
    <w:rsid w:val="00C45118"/>
    <w:rsid w:val="00C71274"/>
    <w:rsid w:val="00C71BB2"/>
    <w:rsid w:val="00CB4718"/>
    <w:rsid w:val="00CD518A"/>
    <w:rsid w:val="00CE3490"/>
    <w:rsid w:val="00CE6FA4"/>
    <w:rsid w:val="00CF6DBD"/>
    <w:rsid w:val="00D00567"/>
    <w:rsid w:val="00D2140E"/>
    <w:rsid w:val="00D27E36"/>
    <w:rsid w:val="00D47AA6"/>
    <w:rsid w:val="00D713DA"/>
    <w:rsid w:val="00D92DBE"/>
    <w:rsid w:val="00DF0851"/>
    <w:rsid w:val="00DF164B"/>
    <w:rsid w:val="00E0353C"/>
    <w:rsid w:val="00E33A8E"/>
    <w:rsid w:val="00E70F47"/>
    <w:rsid w:val="00E71A8C"/>
    <w:rsid w:val="00E91806"/>
    <w:rsid w:val="00EA66A5"/>
    <w:rsid w:val="00EC0CFF"/>
    <w:rsid w:val="00EC3503"/>
    <w:rsid w:val="00EE1F2D"/>
    <w:rsid w:val="00EE2C5B"/>
    <w:rsid w:val="00F0067C"/>
    <w:rsid w:val="00F041D2"/>
    <w:rsid w:val="00F2047B"/>
    <w:rsid w:val="00F312BE"/>
    <w:rsid w:val="00F66FB8"/>
    <w:rsid w:val="00F7309B"/>
    <w:rsid w:val="00F743C7"/>
    <w:rsid w:val="00FB5287"/>
    <w:rsid w:val="00FD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4CD1"/>
  <w15:chartTrackingRefBased/>
  <w15:docId w15:val="{A72C0ED8-B971-4D9F-9A8C-5090C164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2B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2B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2B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2B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2B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2B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B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B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B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B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2B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2B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2B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2B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2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B4B"/>
    <w:rPr>
      <w:rFonts w:eastAsiaTheme="majorEastAsia" w:cstheme="majorBidi"/>
      <w:color w:val="272727" w:themeColor="text1" w:themeTint="D8"/>
    </w:rPr>
  </w:style>
  <w:style w:type="paragraph" w:styleId="Title">
    <w:name w:val="Title"/>
    <w:basedOn w:val="Normal"/>
    <w:next w:val="Normal"/>
    <w:link w:val="TitleChar"/>
    <w:uiPriority w:val="10"/>
    <w:qFormat/>
    <w:rsid w:val="00A82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B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B4B"/>
    <w:pPr>
      <w:spacing w:before="160"/>
      <w:jc w:val="center"/>
    </w:pPr>
    <w:rPr>
      <w:i/>
      <w:iCs/>
      <w:color w:val="404040" w:themeColor="text1" w:themeTint="BF"/>
    </w:rPr>
  </w:style>
  <w:style w:type="character" w:customStyle="1" w:styleId="QuoteChar">
    <w:name w:val="Quote Char"/>
    <w:basedOn w:val="DefaultParagraphFont"/>
    <w:link w:val="Quote"/>
    <w:uiPriority w:val="29"/>
    <w:rsid w:val="00A82B4B"/>
    <w:rPr>
      <w:i/>
      <w:iCs/>
      <w:color w:val="404040" w:themeColor="text1" w:themeTint="BF"/>
    </w:rPr>
  </w:style>
  <w:style w:type="paragraph" w:styleId="ListParagraph">
    <w:name w:val="List Paragraph"/>
    <w:basedOn w:val="Normal"/>
    <w:uiPriority w:val="34"/>
    <w:qFormat/>
    <w:rsid w:val="00A82B4B"/>
    <w:pPr>
      <w:ind w:left="720"/>
      <w:contextualSpacing/>
    </w:pPr>
  </w:style>
  <w:style w:type="character" w:styleId="IntenseEmphasis">
    <w:name w:val="Intense Emphasis"/>
    <w:basedOn w:val="DefaultParagraphFont"/>
    <w:uiPriority w:val="21"/>
    <w:qFormat/>
    <w:rsid w:val="00A82B4B"/>
    <w:rPr>
      <w:i/>
      <w:iCs/>
      <w:color w:val="2F5496" w:themeColor="accent1" w:themeShade="BF"/>
    </w:rPr>
  </w:style>
  <w:style w:type="paragraph" w:styleId="IntenseQuote">
    <w:name w:val="Intense Quote"/>
    <w:basedOn w:val="Normal"/>
    <w:next w:val="Normal"/>
    <w:link w:val="IntenseQuoteChar"/>
    <w:uiPriority w:val="30"/>
    <w:qFormat/>
    <w:rsid w:val="00A82B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2B4B"/>
    <w:rPr>
      <w:i/>
      <w:iCs/>
      <w:color w:val="2F5496" w:themeColor="accent1" w:themeShade="BF"/>
    </w:rPr>
  </w:style>
  <w:style w:type="character" w:styleId="IntenseReference">
    <w:name w:val="Intense Reference"/>
    <w:basedOn w:val="DefaultParagraphFont"/>
    <w:uiPriority w:val="32"/>
    <w:qFormat/>
    <w:rsid w:val="00A82B4B"/>
    <w:rPr>
      <w:b/>
      <w:bCs/>
      <w:smallCaps/>
      <w:color w:val="2F5496" w:themeColor="accent1" w:themeShade="BF"/>
      <w:spacing w:val="5"/>
    </w:rPr>
  </w:style>
  <w:style w:type="paragraph" w:styleId="NormalWeb">
    <w:name w:val="Normal (Web)"/>
    <w:basedOn w:val="Normal"/>
    <w:uiPriority w:val="99"/>
    <w:semiHidden/>
    <w:unhideWhenUsed/>
    <w:rsid w:val="000472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47233"/>
    <w:rPr>
      <w:b/>
      <w:bCs/>
    </w:rPr>
  </w:style>
  <w:style w:type="character" w:styleId="Hyperlink">
    <w:name w:val="Hyperlink"/>
    <w:basedOn w:val="DefaultParagraphFont"/>
    <w:uiPriority w:val="99"/>
    <w:unhideWhenUsed/>
    <w:rsid w:val="00893574"/>
    <w:rPr>
      <w:color w:val="0563C1" w:themeColor="hyperlink"/>
      <w:u w:val="single"/>
    </w:rPr>
  </w:style>
  <w:style w:type="table" w:styleId="TableGrid">
    <w:name w:val="Table Grid"/>
    <w:basedOn w:val="TableNormal"/>
    <w:uiPriority w:val="39"/>
    <w:rsid w:val="003B5933"/>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071"/>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548031">
      <w:bodyDiv w:val="1"/>
      <w:marLeft w:val="0"/>
      <w:marRight w:val="0"/>
      <w:marTop w:val="0"/>
      <w:marBottom w:val="0"/>
      <w:divBdr>
        <w:top w:val="none" w:sz="0" w:space="0" w:color="auto"/>
        <w:left w:val="none" w:sz="0" w:space="0" w:color="auto"/>
        <w:bottom w:val="none" w:sz="0" w:space="0" w:color="auto"/>
        <w:right w:val="none" w:sz="0" w:space="0" w:color="auto"/>
      </w:divBdr>
    </w:div>
    <w:div w:id="478348011">
      <w:bodyDiv w:val="1"/>
      <w:marLeft w:val="0"/>
      <w:marRight w:val="0"/>
      <w:marTop w:val="0"/>
      <w:marBottom w:val="0"/>
      <w:divBdr>
        <w:top w:val="none" w:sz="0" w:space="0" w:color="auto"/>
        <w:left w:val="none" w:sz="0" w:space="0" w:color="auto"/>
        <w:bottom w:val="none" w:sz="0" w:space="0" w:color="auto"/>
        <w:right w:val="none" w:sz="0" w:space="0" w:color="auto"/>
      </w:divBdr>
    </w:div>
    <w:div w:id="764574896">
      <w:bodyDiv w:val="1"/>
      <w:marLeft w:val="0"/>
      <w:marRight w:val="0"/>
      <w:marTop w:val="0"/>
      <w:marBottom w:val="0"/>
      <w:divBdr>
        <w:top w:val="none" w:sz="0" w:space="0" w:color="auto"/>
        <w:left w:val="none" w:sz="0" w:space="0" w:color="auto"/>
        <w:bottom w:val="none" w:sz="0" w:space="0" w:color="auto"/>
        <w:right w:val="none" w:sz="0" w:space="0" w:color="auto"/>
      </w:divBdr>
    </w:div>
    <w:div w:id="830952797">
      <w:bodyDiv w:val="1"/>
      <w:marLeft w:val="0"/>
      <w:marRight w:val="0"/>
      <w:marTop w:val="0"/>
      <w:marBottom w:val="0"/>
      <w:divBdr>
        <w:top w:val="none" w:sz="0" w:space="0" w:color="auto"/>
        <w:left w:val="none" w:sz="0" w:space="0" w:color="auto"/>
        <w:bottom w:val="none" w:sz="0" w:space="0" w:color="auto"/>
        <w:right w:val="none" w:sz="0" w:space="0" w:color="auto"/>
      </w:divBdr>
    </w:div>
    <w:div w:id="938441625">
      <w:bodyDiv w:val="1"/>
      <w:marLeft w:val="0"/>
      <w:marRight w:val="0"/>
      <w:marTop w:val="0"/>
      <w:marBottom w:val="0"/>
      <w:divBdr>
        <w:top w:val="none" w:sz="0" w:space="0" w:color="auto"/>
        <w:left w:val="none" w:sz="0" w:space="0" w:color="auto"/>
        <w:bottom w:val="none" w:sz="0" w:space="0" w:color="auto"/>
        <w:right w:val="none" w:sz="0" w:space="0" w:color="auto"/>
      </w:divBdr>
    </w:div>
    <w:div w:id="978002055">
      <w:bodyDiv w:val="1"/>
      <w:marLeft w:val="0"/>
      <w:marRight w:val="0"/>
      <w:marTop w:val="0"/>
      <w:marBottom w:val="0"/>
      <w:divBdr>
        <w:top w:val="none" w:sz="0" w:space="0" w:color="auto"/>
        <w:left w:val="none" w:sz="0" w:space="0" w:color="auto"/>
        <w:bottom w:val="none" w:sz="0" w:space="0" w:color="auto"/>
        <w:right w:val="none" w:sz="0" w:space="0" w:color="auto"/>
      </w:divBdr>
    </w:div>
    <w:div w:id="1059062098">
      <w:bodyDiv w:val="1"/>
      <w:marLeft w:val="0"/>
      <w:marRight w:val="0"/>
      <w:marTop w:val="0"/>
      <w:marBottom w:val="0"/>
      <w:divBdr>
        <w:top w:val="none" w:sz="0" w:space="0" w:color="auto"/>
        <w:left w:val="none" w:sz="0" w:space="0" w:color="auto"/>
        <w:bottom w:val="none" w:sz="0" w:space="0" w:color="auto"/>
        <w:right w:val="none" w:sz="0" w:space="0" w:color="auto"/>
      </w:divBdr>
    </w:div>
    <w:div w:id="1209683647">
      <w:bodyDiv w:val="1"/>
      <w:marLeft w:val="0"/>
      <w:marRight w:val="0"/>
      <w:marTop w:val="0"/>
      <w:marBottom w:val="0"/>
      <w:divBdr>
        <w:top w:val="none" w:sz="0" w:space="0" w:color="auto"/>
        <w:left w:val="none" w:sz="0" w:space="0" w:color="auto"/>
        <w:bottom w:val="none" w:sz="0" w:space="0" w:color="auto"/>
        <w:right w:val="none" w:sz="0" w:space="0" w:color="auto"/>
      </w:divBdr>
    </w:div>
    <w:div w:id="1385103546">
      <w:bodyDiv w:val="1"/>
      <w:marLeft w:val="0"/>
      <w:marRight w:val="0"/>
      <w:marTop w:val="0"/>
      <w:marBottom w:val="0"/>
      <w:divBdr>
        <w:top w:val="none" w:sz="0" w:space="0" w:color="auto"/>
        <w:left w:val="none" w:sz="0" w:space="0" w:color="auto"/>
        <w:bottom w:val="none" w:sz="0" w:space="0" w:color="auto"/>
        <w:right w:val="none" w:sz="0" w:space="0" w:color="auto"/>
      </w:divBdr>
    </w:div>
    <w:div w:id="1395621675">
      <w:bodyDiv w:val="1"/>
      <w:marLeft w:val="0"/>
      <w:marRight w:val="0"/>
      <w:marTop w:val="0"/>
      <w:marBottom w:val="0"/>
      <w:divBdr>
        <w:top w:val="none" w:sz="0" w:space="0" w:color="auto"/>
        <w:left w:val="none" w:sz="0" w:space="0" w:color="auto"/>
        <w:bottom w:val="none" w:sz="0" w:space="0" w:color="auto"/>
        <w:right w:val="none" w:sz="0" w:space="0" w:color="auto"/>
      </w:divBdr>
    </w:div>
    <w:div w:id="1554732595">
      <w:bodyDiv w:val="1"/>
      <w:marLeft w:val="0"/>
      <w:marRight w:val="0"/>
      <w:marTop w:val="0"/>
      <w:marBottom w:val="0"/>
      <w:divBdr>
        <w:top w:val="none" w:sz="0" w:space="0" w:color="auto"/>
        <w:left w:val="none" w:sz="0" w:space="0" w:color="auto"/>
        <w:bottom w:val="none" w:sz="0" w:space="0" w:color="auto"/>
        <w:right w:val="none" w:sz="0" w:space="0" w:color="auto"/>
      </w:divBdr>
    </w:div>
    <w:div w:id="1692417551">
      <w:bodyDiv w:val="1"/>
      <w:marLeft w:val="0"/>
      <w:marRight w:val="0"/>
      <w:marTop w:val="0"/>
      <w:marBottom w:val="0"/>
      <w:divBdr>
        <w:top w:val="none" w:sz="0" w:space="0" w:color="auto"/>
        <w:left w:val="none" w:sz="0" w:space="0" w:color="auto"/>
        <w:bottom w:val="none" w:sz="0" w:space="0" w:color="auto"/>
        <w:right w:val="none" w:sz="0" w:space="0" w:color="auto"/>
      </w:divBdr>
    </w:div>
    <w:div w:id="173685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C8D8C-6A48-428B-A5F7-CCB2BA679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555</Words>
  <Characters>3168</Characters>
  <Application>Microsoft Office Word</Application>
  <DocSecurity>0</DocSecurity>
  <Lines>26</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Nugabest</dc:creator>
  <cp:keywords/>
  <dc:description/>
  <cp:lastModifiedBy>Admin</cp:lastModifiedBy>
  <cp:revision>118</cp:revision>
  <dcterms:created xsi:type="dcterms:W3CDTF">2025-07-14T07:41:00Z</dcterms:created>
  <dcterms:modified xsi:type="dcterms:W3CDTF">2025-08-10T13:19:00Z</dcterms:modified>
</cp:coreProperties>
</file>